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eastAsia="fr-FR"/>
        </w:rPr>
      </w:pPr>
    </w:p>
    <w:p w:rsidR="00B7365E" w:rsidRPr="006565E8" w:rsidRDefault="00B7365E" w:rsidP="00B7365E">
      <w:pPr>
        <w:pStyle w:val="Heading1"/>
        <w:spacing w:after="0"/>
        <w:rPr>
          <w:rFonts w:ascii="Times New Roman" w:hAnsi="Times New Roman" w:cs="Times New Roman"/>
          <w:lang w:val="en-US"/>
        </w:rPr>
      </w:pPr>
      <w:bookmarkStart w:id="0" w:name="_Toc402498897"/>
      <w:bookmarkStart w:id="1" w:name="_Toc464365248"/>
      <w:r w:rsidRPr="006565E8">
        <w:rPr>
          <w:rFonts w:ascii="Times New Roman" w:hAnsi="Times New Roman" w:cs="Times New Roman"/>
          <w:lang w:val="en-US"/>
        </w:rPr>
        <w:t xml:space="preserve">Microbiologie </w:t>
      </w:r>
      <w:r w:rsidRPr="006565E8">
        <w:rPr>
          <w:rFonts w:ascii="Times New Roman" w:hAnsi="Times New Roman" w:cs="Times New Roman"/>
          <w:lang w:val="en-US"/>
        </w:rPr>
        <w:br/>
        <w:t>(30 periodes)</w:t>
      </w:r>
      <w:bookmarkEnd w:id="0"/>
      <w:bookmarkEnd w:id="1"/>
    </w:p>
    <w:p w:rsidR="00B7365E" w:rsidRPr="009321A8" w:rsidRDefault="00B7365E" w:rsidP="00B7365E">
      <w:pPr>
        <w:pStyle w:val="Heading2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lang w:val="en-US" w:eastAsia="en-US"/>
        </w:rPr>
        <w:t>Out line</w:t>
      </w:r>
    </w:p>
    <w:p w:rsidR="00B7365E" w:rsidRPr="009321A8" w:rsidRDefault="00B7365E" w:rsidP="00B7365E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Introduction to microbiology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1.1 History of microbiology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1.2 Types of microorganism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1.3 Effect of microorganism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Tools in microorganism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proofErr w:type="gramStart"/>
      <w:r w:rsidRPr="009321A8">
        <w:rPr>
          <w:rFonts w:ascii="Times New Roman" w:hAnsi="Times New Roman" w:cs="Times New Roman"/>
          <w:u w:val="single"/>
          <w:lang w:val="en-US" w:eastAsia="en-US"/>
        </w:rPr>
        <w:t>Class  III</w:t>
      </w:r>
      <w:proofErr w:type="gramEnd"/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Structure of microorganism </w:t>
      </w:r>
    </w:p>
    <w:p w:rsidR="00B7365E" w:rsidRPr="009321A8" w:rsidRDefault="00B7365E" w:rsidP="00B7365E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Metabolism of microorganism 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4.1 Metabolism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4.2 Catabolism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4.3 Anabolism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proofErr w:type="gramStart"/>
      <w:r w:rsidRPr="009321A8">
        <w:rPr>
          <w:rFonts w:ascii="Times New Roman" w:hAnsi="Times New Roman" w:cs="Times New Roman"/>
          <w:u w:val="single"/>
          <w:lang w:val="en-US" w:eastAsia="en-US"/>
        </w:rPr>
        <w:t>Class  V</w:t>
      </w:r>
      <w:proofErr w:type="gramEnd"/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Growth of microorganism </w:t>
      </w:r>
    </w:p>
    <w:p w:rsidR="00B7365E" w:rsidRPr="009321A8" w:rsidRDefault="00B7365E" w:rsidP="00B7365E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proofErr w:type="gramStart"/>
      <w:r w:rsidRPr="009321A8">
        <w:rPr>
          <w:rFonts w:ascii="Times New Roman" w:hAnsi="Times New Roman" w:cs="Times New Roman"/>
          <w:u w:val="single"/>
          <w:lang w:val="en-US" w:eastAsia="en-US"/>
        </w:rPr>
        <w:t>Class  VI</w:t>
      </w:r>
      <w:proofErr w:type="gramEnd"/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Gentics of microorganism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6.1 Genes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6.2 Chromosomes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6.3 Genotype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6.4 Phenotype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6.5 Mutation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6.6 Mutagen</w:t>
      </w:r>
    </w:p>
    <w:p w:rsidR="00B7365E" w:rsidRPr="009321A8" w:rsidRDefault="00B7365E" w:rsidP="00B7365E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VII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Reservoirs and mode of transmission of microorganism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7.1 Human reservoir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7.2 Animal reservoir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7.3 </w:t>
      </w:r>
      <w:proofErr w:type="spellStart"/>
      <w:r w:rsidRPr="009321A8">
        <w:rPr>
          <w:rFonts w:ascii="Times New Roman" w:hAnsi="Times New Roman" w:cs="Times New Roman"/>
          <w:lang w:val="en-US"/>
        </w:rPr>
        <w:t>Non living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reservoir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7.4 Mode of transmission of micro organism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VIII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Epide miology of infectious diseases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IX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Pathogenesis of infectious diseases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br w:type="page"/>
      </w:r>
      <w:r w:rsidRPr="009321A8">
        <w:rPr>
          <w:rFonts w:ascii="Times New Roman" w:hAnsi="Times New Roman" w:cs="Times New Roman"/>
          <w:u w:val="single"/>
          <w:lang w:val="en-US" w:eastAsia="en-US"/>
        </w:rPr>
        <w:lastRenderedPageBreak/>
        <w:t xml:space="preserve">Class X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Clinical manifestations of infectious diseases, and their diagnosis, (at the end of the course student, should be able to know signs, symptoms and diagnosis at the following diseases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 Meningitis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10.2 Conjunctivitis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10.3 Otitis</w:t>
      </w:r>
    </w:p>
    <w:p w:rsidR="00B7365E" w:rsidRPr="009321A8" w:rsidRDefault="00B7365E" w:rsidP="00B7365E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10.4 Pharyngitis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10.5 Pneumonia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10.6 Hepatitis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10.7 Gastroenteritis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10.8 </w:t>
      </w:r>
      <w:proofErr w:type="spellStart"/>
      <w:r w:rsidRPr="009321A8">
        <w:rPr>
          <w:rFonts w:ascii="Times New Roman" w:hAnsi="Times New Roman" w:cs="Times New Roman"/>
          <w:lang w:val="en-US"/>
        </w:rPr>
        <w:t>Pyelo</w:t>
      </w:r>
      <w:proofErr w:type="spellEnd"/>
      <w:r w:rsidRPr="009321A8">
        <w:rPr>
          <w:rFonts w:ascii="Times New Roman" w:hAnsi="Times New Roman" w:cs="Times New Roman"/>
          <w:lang w:val="en-US"/>
        </w:rPr>
        <w:t>-nephritis / cystitis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10.9 Arthritis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10.10 Cellulite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10.11 Endocarditis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10.12 Sexually transmitted diseases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proofErr w:type="gramStart"/>
      <w:r w:rsidRPr="009321A8">
        <w:rPr>
          <w:rFonts w:ascii="Times New Roman" w:hAnsi="Times New Roman" w:cs="Times New Roman"/>
          <w:u w:val="single"/>
          <w:lang w:val="en-US" w:eastAsia="en-US"/>
        </w:rPr>
        <w:t>Class  XI</w:t>
      </w:r>
      <w:proofErr w:type="gramEnd"/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Antimicrobial agents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Immunization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12.1 Active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12.2 Passive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Sterilization and disinfection (Application to hospital)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Isolation of patients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14.1 Standard precaution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14.2 Waste disposal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Discussion of some microorganisms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 Microorganisms transmitted by respiratory tract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15.1.1 Viral rhinitis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15.1.2 Influenza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15.1.3 Chicken pox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15.1.4 Measles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15.1.5 Tuberculosis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15.1.6 Diphtheria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15.1.7 Pertussis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15.1.8 </w:t>
      </w:r>
      <w:proofErr w:type="spellStart"/>
      <w:r w:rsidRPr="009321A8">
        <w:rPr>
          <w:rFonts w:ascii="Times New Roman" w:hAnsi="Times New Roman" w:cs="Times New Roman"/>
          <w:lang w:val="en-US"/>
        </w:rPr>
        <w:t>Croup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A streptococcus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 Micro-organisms transmitted by gastrointestinal tract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15.2.1 </w:t>
      </w:r>
      <w:proofErr w:type="spellStart"/>
      <w:r w:rsidRPr="009321A8">
        <w:rPr>
          <w:rFonts w:ascii="Times New Roman" w:hAnsi="Times New Roman" w:cs="Times New Roman"/>
          <w:lang w:val="en-US"/>
        </w:rPr>
        <w:t>Brucella</w:t>
      </w:r>
      <w:proofErr w:type="spellEnd"/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15.2.2 Typhoid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15.2.3 Cholera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15.2.4 Toxoplasma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15.2.5 Hepatitis 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15.2.6 </w:t>
      </w:r>
      <w:proofErr w:type="spellStart"/>
      <w:r w:rsidRPr="009321A8">
        <w:rPr>
          <w:rFonts w:ascii="Times New Roman" w:hAnsi="Times New Roman" w:cs="Times New Roman"/>
          <w:lang w:val="en-US"/>
        </w:rPr>
        <w:t>Taenia</w:t>
      </w:r>
      <w:proofErr w:type="spellEnd"/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15.2.7 Agents of diarrheal illness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15.3 Microorganisms transmitted by blood, body fluids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15.3.1 Hepatitis </w:t>
      </w:r>
      <w:proofErr w:type="gramStart"/>
      <w:r w:rsidRPr="009321A8">
        <w:rPr>
          <w:rFonts w:ascii="Times New Roman" w:hAnsi="Times New Roman" w:cs="Times New Roman"/>
          <w:lang w:val="en-US"/>
        </w:rPr>
        <w:t>B ,</w:t>
      </w:r>
      <w:proofErr w:type="gramEnd"/>
      <w:r w:rsidRPr="009321A8">
        <w:rPr>
          <w:rFonts w:ascii="Times New Roman" w:hAnsi="Times New Roman" w:cs="Times New Roman"/>
          <w:lang w:val="en-US"/>
        </w:rPr>
        <w:t xml:space="preserve"> C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15.3.2 HIV</w:t>
      </w:r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15.4 Microorganisms transmitted by insect bite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15.4.1 Malaria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15.4.2 </w:t>
      </w:r>
      <w:proofErr w:type="spellStart"/>
      <w:r w:rsidRPr="009321A8">
        <w:rPr>
          <w:rFonts w:ascii="Times New Roman" w:hAnsi="Times New Roman" w:cs="Times New Roman"/>
          <w:lang w:val="en-US"/>
        </w:rPr>
        <w:t>Rickettsiosis</w:t>
      </w:r>
      <w:proofErr w:type="spellEnd"/>
    </w:p>
    <w:p w:rsidR="00B7365E" w:rsidRPr="009321A8" w:rsidRDefault="00B7365E" w:rsidP="00B7365E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15.5 Microorganisms transmitted by contact with skin and mucous </w:t>
      </w:r>
      <w:proofErr w:type="gramStart"/>
      <w:r w:rsidRPr="009321A8">
        <w:rPr>
          <w:rFonts w:ascii="Times New Roman" w:hAnsi="Times New Roman" w:cs="Times New Roman"/>
          <w:lang w:val="en-US"/>
        </w:rPr>
        <w:t>membranes :</w:t>
      </w:r>
      <w:proofErr w:type="gramEnd"/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15.5.1 Herpes simplex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15.5.2 Scabies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15.5.3 Rabies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15.5.4 Tetanus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15.5.5 Warts</w:t>
      </w:r>
    </w:p>
    <w:p w:rsidR="00B7365E" w:rsidRPr="009321A8" w:rsidRDefault="00B7365E" w:rsidP="00B7365E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15.5.6 Mumps</w:t>
      </w:r>
    </w:p>
    <w:p w:rsidR="00B7365E" w:rsidRPr="009321A8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XVI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Nosocamial infection</w:t>
      </w:r>
    </w:p>
    <w:p w:rsidR="00B7365E" w:rsidRDefault="00B7365E" w:rsidP="00B7365E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>Class XVII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Infections in patients with immunosuppression</w:t>
      </w:r>
    </w:p>
    <w:p w:rsidR="000E1E70" w:rsidRDefault="000E1E70" w:rsidP="00B7365E">
      <w:pPr>
        <w:pStyle w:val="Title"/>
        <w:rPr>
          <w:rFonts w:ascii="Times New Roman" w:hAnsi="Times New Roman" w:cs="Times New Roman"/>
          <w:lang w:val="en-US" w:eastAsia="en-US"/>
        </w:rPr>
      </w:pPr>
      <w:bookmarkStart w:id="2" w:name="_GoBack"/>
      <w:bookmarkEnd w:id="2"/>
    </w:p>
    <w:p w:rsidR="000E1E70" w:rsidRPr="000E1E70" w:rsidRDefault="000E1E70" w:rsidP="00B7365E">
      <w:pPr>
        <w:pStyle w:val="Title"/>
        <w:rPr>
          <w:rFonts w:ascii="Times New Roman" w:hAnsi="Times New Roman" w:cs="Times New Roman"/>
          <w:sz w:val="36"/>
          <w:szCs w:val="36"/>
          <w:lang w:val="en-US" w:eastAsia="en-US"/>
        </w:rPr>
      </w:pPr>
      <w:r w:rsidRPr="000E1E70">
        <w:rPr>
          <w:rFonts w:ascii="Times New Roman" w:hAnsi="Times New Roman" w:cs="Times New Roman"/>
          <w:sz w:val="36"/>
          <w:szCs w:val="36"/>
          <w:lang w:val="en-US" w:eastAsia="en-US"/>
        </w:rPr>
        <w:t>ENGLISH</w:t>
      </w:r>
    </w:p>
    <w:tbl>
      <w:tblPr>
        <w:tblStyle w:val="TableGrid"/>
        <w:tblW w:w="91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3208"/>
        <w:gridCol w:w="2982"/>
      </w:tblGrid>
      <w:tr w:rsidR="000E1E70" w:rsidTr="00605D0B">
        <w:tc>
          <w:tcPr>
            <w:tcW w:w="2977" w:type="dxa"/>
          </w:tcPr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Epidemiology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Classification of diseases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Sources of infection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Immuno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-suppressed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Immuno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suppessed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agent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Risk factors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Recommendation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Immunity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Antigen, antibody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 of immunity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Difference of active / passive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Non-specific Body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defence</w:t>
            </w:r>
            <w:proofErr w:type="spellEnd"/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Reportable Diseases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Immediate reportable Diseases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Monthly reportable disease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Isolation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Antiobiotic</w:t>
            </w:r>
            <w:proofErr w:type="spellEnd"/>
          </w:p>
          <w:p w:rsidR="000E1E70" w:rsidRDefault="000E1E70" w:rsidP="000E1E7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Effects – Mechanism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Side effect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Classification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Anti biotic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resistance</w:t>
            </w:r>
          </w:p>
          <w:p w:rsidR="000E1E70" w:rsidRPr="00A3031A" w:rsidRDefault="000E1E70" w:rsidP="00605D0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208" w:type="dxa"/>
          </w:tcPr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Sexual Transmitted diseases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General symptoms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Etiologies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Complications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Nosocomial infection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Group at risk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Examples of infection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 xml:space="preserve">Nurse roles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inaddictive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Behavior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Drugs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Physical signs</w:t>
            </w:r>
          </w:p>
          <w:p w:rsidR="000E1E70" w:rsidRPr="005529F6" w:rsidRDefault="000E1E70" w:rsidP="000E1E7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Roles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Hand Washing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When to hand washing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Solutions to be uses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How to hand wash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Microbiology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 of micro organism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Tools of laboratories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Staining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Culture steps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Steritization</w:t>
            </w:r>
            <w:proofErr w:type="spellEnd"/>
          </w:p>
          <w:p w:rsidR="000E1E70" w:rsidRDefault="000E1E70" w:rsidP="000E1E7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 of sterilization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Application of sterilization</w:t>
            </w:r>
          </w:p>
          <w:p w:rsidR="000E1E70" w:rsidRPr="00193942" w:rsidRDefault="000E1E70" w:rsidP="000E1E7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</w:tc>
        <w:tc>
          <w:tcPr>
            <w:tcW w:w="2982" w:type="dxa"/>
          </w:tcPr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Desinfection</w:t>
            </w:r>
            <w:proofErr w:type="spellEnd"/>
          </w:p>
          <w:p w:rsidR="000E1E70" w:rsidRDefault="000E1E70" w:rsidP="000E1E7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Methods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Differentiation between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steritizastion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&amp; Disinfection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Bacterial growth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Requirements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Methods of stopping growth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Micro organism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lastRenderedPageBreak/>
              <w:t>structures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Bacteria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Virus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Fungy</w:t>
            </w:r>
            <w:proofErr w:type="spellEnd"/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67" w:hanging="425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Genetic of micro organism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Phenotype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Genotype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Mutation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993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Pr="00F42FD3" w:rsidRDefault="000E1E70" w:rsidP="000E1E70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993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09" w:hanging="709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Reservoirs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Human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Animal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Non-living</w:t>
            </w:r>
          </w:p>
          <w:p w:rsidR="000E1E70" w:rsidRPr="00EC4628" w:rsidRDefault="000E1E70" w:rsidP="000E1E70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Mode of transmission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09" w:hanging="709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Normal flora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Location</w:t>
            </w:r>
          </w:p>
          <w:p w:rsidR="000E1E70" w:rsidRDefault="000E1E70" w:rsidP="000E1E70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Usefulness</w:t>
            </w:r>
          </w:p>
          <w:p w:rsidR="000E1E70" w:rsidRPr="00193942" w:rsidRDefault="000E1E70" w:rsidP="000E1E70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When to become harmful</w:t>
            </w:r>
          </w:p>
        </w:tc>
      </w:tr>
    </w:tbl>
    <w:p w:rsidR="000042A3" w:rsidRPr="00B7365E" w:rsidRDefault="000042A3">
      <w:pPr>
        <w:rPr>
          <w:lang w:val="en-US"/>
        </w:rPr>
      </w:pPr>
    </w:p>
    <w:sectPr w:rsidR="000042A3" w:rsidRPr="00B73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33B"/>
    <w:multiLevelType w:val="hybridMultilevel"/>
    <w:tmpl w:val="88B64296"/>
    <w:lvl w:ilvl="0" w:tplc="D99CC1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B5297"/>
    <w:multiLevelType w:val="hybridMultilevel"/>
    <w:tmpl w:val="9364FA1C"/>
    <w:lvl w:ilvl="0" w:tplc="C0AABB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F6B80"/>
    <w:multiLevelType w:val="hybridMultilevel"/>
    <w:tmpl w:val="F3FE0F32"/>
    <w:lvl w:ilvl="0" w:tplc="10D87C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F1F76"/>
    <w:multiLevelType w:val="hybridMultilevel"/>
    <w:tmpl w:val="C8E2FB54"/>
    <w:lvl w:ilvl="0" w:tplc="D1762B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53093"/>
    <w:multiLevelType w:val="hybridMultilevel"/>
    <w:tmpl w:val="BD924296"/>
    <w:lvl w:ilvl="0" w:tplc="52F29B1A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1B6599"/>
    <w:multiLevelType w:val="hybridMultilevel"/>
    <w:tmpl w:val="E6E8E734"/>
    <w:lvl w:ilvl="0" w:tplc="A07AF1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4537A"/>
    <w:multiLevelType w:val="hybridMultilevel"/>
    <w:tmpl w:val="5836AA54"/>
    <w:lvl w:ilvl="0" w:tplc="8E889C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7F4"/>
    <w:multiLevelType w:val="hybridMultilevel"/>
    <w:tmpl w:val="5CEC62AC"/>
    <w:lvl w:ilvl="0" w:tplc="004A86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A02F3"/>
    <w:multiLevelType w:val="hybridMultilevel"/>
    <w:tmpl w:val="10668F3A"/>
    <w:lvl w:ilvl="0" w:tplc="C6C4FA1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04B8C"/>
    <w:multiLevelType w:val="hybridMultilevel"/>
    <w:tmpl w:val="5AB431F4"/>
    <w:lvl w:ilvl="0" w:tplc="A9E076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24E8D"/>
    <w:multiLevelType w:val="hybridMultilevel"/>
    <w:tmpl w:val="679A1272"/>
    <w:lvl w:ilvl="0" w:tplc="CCA2E6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3150A"/>
    <w:multiLevelType w:val="hybridMultilevel"/>
    <w:tmpl w:val="2280F5A4"/>
    <w:lvl w:ilvl="0" w:tplc="0E74CA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AE6ABA"/>
    <w:multiLevelType w:val="hybridMultilevel"/>
    <w:tmpl w:val="D46CABDE"/>
    <w:lvl w:ilvl="0" w:tplc="F16C4E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C4889"/>
    <w:multiLevelType w:val="hybridMultilevel"/>
    <w:tmpl w:val="872E8D32"/>
    <w:lvl w:ilvl="0" w:tplc="E892D330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1B7188"/>
    <w:multiLevelType w:val="hybridMultilevel"/>
    <w:tmpl w:val="A0FA23D2"/>
    <w:lvl w:ilvl="0" w:tplc="F5BAA8D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638B2"/>
    <w:multiLevelType w:val="hybridMultilevel"/>
    <w:tmpl w:val="C9F0B7E0"/>
    <w:lvl w:ilvl="0" w:tplc="DA687D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59128A"/>
    <w:multiLevelType w:val="hybridMultilevel"/>
    <w:tmpl w:val="EA9C050A"/>
    <w:lvl w:ilvl="0" w:tplc="6E9E412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F14C9"/>
    <w:multiLevelType w:val="hybridMultilevel"/>
    <w:tmpl w:val="A3FCACFC"/>
    <w:lvl w:ilvl="0" w:tplc="06A4FA5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E7C27"/>
    <w:multiLevelType w:val="hybridMultilevel"/>
    <w:tmpl w:val="4E64B562"/>
    <w:lvl w:ilvl="0" w:tplc="5728EA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F774E"/>
    <w:multiLevelType w:val="hybridMultilevel"/>
    <w:tmpl w:val="B886A0D4"/>
    <w:lvl w:ilvl="0" w:tplc="5AEEE9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3"/>
  </w:num>
  <w:num w:numId="8">
    <w:abstractNumId w:val="17"/>
  </w:num>
  <w:num w:numId="9">
    <w:abstractNumId w:val="15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  <w:num w:numId="14">
    <w:abstractNumId w:val="18"/>
  </w:num>
  <w:num w:numId="15">
    <w:abstractNumId w:val="6"/>
  </w:num>
  <w:num w:numId="16">
    <w:abstractNumId w:val="8"/>
  </w:num>
  <w:num w:numId="17">
    <w:abstractNumId w:val="11"/>
  </w:num>
  <w:num w:numId="18">
    <w:abstractNumId w:val="13"/>
  </w:num>
  <w:num w:numId="19">
    <w:abstractNumId w:val="9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40"/>
    <w:rsid w:val="000042A3"/>
    <w:rsid w:val="000E1E70"/>
    <w:rsid w:val="009F3C40"/>
    <w:rsid w:val="00B7365E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65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7365E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7365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365E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7365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B7365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7365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736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365E"/>
    <w:rPr>
      <w:rFonts w:ascii="Arial" w:eastAsia="Times New Roman" w:hAnsi="Arial" w:cs="Traditional Arabic"/>
      <w:szCs w:val="26"/>
      <w:lang w:val="fr-FR" w:bidi="ar-LB"/>
    </w:rPr>
  </w:style>
  <w:style w:type="paragraph" w:styleId="ListParagraph">
    <w:name w:val="List Paragraph"/>
    <w:basedOn w:val="Normal"/>
    <w:uiPriority w:val="34"/>
    <w:qFormat/>
    <w:rsid w:val="000E1E70"/>
    <w:pPr>
      <w:spacing w:before="0" w:after="0"/>
      <w:ind w:left="720"/>
      <w:contextualSpacing/>
      <w:jc w:val="both"/>
    </w:pPr>
    <w:rPr>
      <w:rFonts w:asciiTheme="minorHAnsi" w:eastAsiaTheme="minorHAnsi" w:hAnsiTheme="minorHAnsi" w:cstheme="minorBidi"/>
      <w:szCs w:val="22"/>
      <w:lang w:bidi="ar-SA"/>
    </w:rPr>
  </w:style>
  <w:style w:type="table" w:styleId="TableGrid">
    <w:name w:val="Table Grid"/>
    <w:basedOn w:val="TableNormal"/>
    <w:uiPriority w:val="59"/>
    <w:rsid w:val="000E1E70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65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7365E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7365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365E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7365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B7365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7365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736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365E"/>
    <w:rPr>
      <w:rFonts w:ascii="Arial" w:eastAsia="Times New Roman" w:hAnsi="Arial" w:cs="Traditional Arabic"/>
      <w:szCs w:val="26"/>
      <w:lang w:val="fr-FR" w:bidi="ar-LB"/>
    </w:rPr>
  </w:style>
  <w:style w:type="paragraph" w:styleId="ListParagraph">
    <w:name w:val="List Paragraph"/>
    <w:basedOn w:val="Normal"/>
    <w:uiPriority w:val="34"/>
    <w:qFormat/>
    <w:rsid w:val="000E1E70"/>
    <w:pPr>
      <w:spacing w:before="0" w:after="0"/>
      <w:ind w:left="720"/>
      <w:contextualSpacing/>
      <w:jc w:val="both"/>
    </w:pPr>
    <w:rPr>
      <w:rFonts w:asciiTheme="minorHAnsi" w:eastAsiaTheme="minorHAnsi" w:hAnsiTheme="minorHAnsi" w:cstheme="minorBidi"/>
      <w:szCs w:val="22"/>
      <w:lang w:bidi="ar-SA"/>
    </w:rPr>
  </w:style>
  <w:style w:type="table" w:styleId="TableGrid">
    <w:name w:val="Table Grid"/>
    <w:basedOn w:val="TableNormal"/>
    <w:uiPriority w:val="59"/>
    <w:rsid w:val="000E1E70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540</Words>
  <Characters>3082</Characters>
  <Application>Microsoft Office Word</Application>
  <DocSecurity>0</DocSecurity>
  <Lines>25</Lines>
  <Paragraphs>7</Paragraphs>
  <ScaleCrop>false</ScaleCrop>
  <Company>Enjoy My Fine Releases.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</cp:revision>
  <dcterms:created xsi:type="dcterms:W3CDTF">2020-08-25T13:46:00Z</dcterms:created>
  <dcterms:modified xsi:type="dcterms:W3CDTF">2020-08-26T09:50:00Z</dcterms:modified>
</cp:coreProperties>
</file>